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77639" w14:textId="77777777"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Odnos med trenerjem, vaditeljem in starši</w:t>
      </w:r>
    </w:p>
    <w:p w14:paraId="42FF2B2B" w14:textId="77777777" w:rsidR="00403216" w:rsidRPr="002527F8"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28"/>
          <w:szCs w:val="28"/>
          <w:lang w:eastAsia="de-DE"/>
          <w14:ligatures w14:val="none"/>
        </w:rPr>
      </w:pPr>
      <w:r w:rsidRPr="002527F8">
        <w:rPr>
          <w:rFonts w:ascii="Times New Roman" w:eastAsia="Times New Roman" w:hAnsi="Times New Roman" w:cs="Times New Roman"/>
          <w:b/>
          <w:bCs/>
          <w:kern w:val="0"/>
          <w:sz w:val="28"/>
          <w:szCs w:val="28"/>
          <w:lang w:eastAsia="de-DE"/>
          <w14:ligatures w14:val="none"/>
        </w:rPr>
        <w:t>Uvod</w:t>
      </w:r>
    </w:p>
    <w:p w14:paraId="5227EEE1"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Šport ima pomembno vlogo pri telesnem, psihološkem in socialnem razvoju otrok, mladostnikov ter odraslih. Pri tem niso pomembni samo rezultati, medalje in tekmovanja, ampak predvsem zdravo okolje, osebnostni razvoj, veselje do gibanja ter pozitivni odnosi med trenerjem, športnikom in starši.</w:t>
      </w:r>
    </w:p>
    <w:p w14:paraId="61041AE8"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Trener ima veliko odgovornost, saj s svojim načinom dela vpliva na motivacijo, samozavest, disciplino in odnos športnika do športa. Prav tako imajo pomembno vlogo starši, ki otroku nudijo podporo, razumevanje in pomoč pri usklajevanju športnih ter šolskih obveznosti.</w:t>
      </w:r>
    </w:p>
    <w:p w14:paraId="75892912"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Dober športni sistem temelji na ravnovesju med treningom, šolo, počitkom, zdravjem in prostim časom.</w:t>
      </w:r>
    </w:p>
    <w:p w14:paraId="29F97BDF" w14:textId="77777777" w:rsidR="00403216" w:rsidRPr="00403216" w:rsidRDefault="00000000" w:rsidP="002527F8">
      <w:pPr>
        <w:spacing w:after="0" w:line="240" w:lineRule="auto"/>
        <w:jc w:val="both"/>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691B1EDA">
          <v:rect id="_x0000_i1025" style="width:0;height:1.5pt" o:hralign="center" o:hrstd="t" o:hr="t" fillcolor="#a0a0a0" stroked="f"/>
        </w:pict>
      </w:r>
    </w:p>
    <w:p w14:paraId="6311D5E1" w14:textId="77777777"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Odnos med trenerjem in vaditeljem</w:t>
      </w:r>
    </w:p>
    <w:p w14:paraId="3E46F799" w14:textId="77777777" w:rsidR="00403216" w:rsidRPr="002527F8"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2527F8">
        <w:rPr>
          <w:rFonts w:ascii="Times New Roman" w:eastAsia="Times New Roman" w:hAnsi="Times New Roman" w:cs="Times New Roman"/>
          <w:b/>
          <w:bCs/>
          <w:kern w:val="0"/>
          <w:sz w:val="32"/>
          <w:szCs w:val="32"/>
          <w:lang w:eastAsia="de-DE"/>
          <w14:ligatures w14:val="none"/>
        </w:rPr>
        <w:t>Pomen kakovostnega odnosa</w:t>
      </w:r>
    </w:p>
    <w:p w14:paraId="439580C6"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Odnos med trenerjem in športnikom mora temeljiti na:</w:t>
      </w:r>
    </w:p>
    <w:p w14:paraId="5979FDC0" w14:textId="77777777" w:rsidR="00403216" w:rsidRPr="00403216" w:rsidRDefault="00403216" w:rsidP="002527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zaupanju, </w:t>
      </w:r>
    </w:p>
    <w:p w14:paraId="38089614" w14:textId="77777777" w:rsidR="00403216" w:rsidRPr="00403216" w:rsidRDefault="00403216" w:rsidP="002527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spoštovanju, </w:t>
      </w:r>
    </w:p>
    <w:p w14:paraId="3C724340" w14:textId="77777777" w:rsidR="00403216" w:rsidRPr="00403216" w:rsidRDefault="00403216" w:rsidP="002527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razumevanju, </w:t>
      </w:r>
    </w:p>
    <w:p w14:paraId="068ABAC1" w14:textId="77777777" w:rsidR="00403216" w:rsidRPr="00403216" w:rsidRDefault="00403216" w:rsidP="002527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iskreni komunikaciji, </w:t>
      </w:r>
    </w:p>
    <w:p w14:paraId="132B430D" w14:textId="77777777" w:rsidR="00403216" w:rsidRPr="00403216" w:rsidRDefault="00403216" w:rsidP="002527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podpori pri razvoju športnika kot osebe. </w:t>
      </w:r>
    </w:p>
    <w:p w14:paraId="7DB80164"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Trener ne sme gledati samo na rezultate, ampak mora razumeti tudi psihološko in fizično stanje športnika. Vsak posameznik ima različne sposobnosti, cilje in omejitve.</w:t>
      </w:r>
    </w:p>
    <w:p w14:paraId="171A57F6"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Pomembno je, da se športnik ob trenerju počuti:</w:t>
      </w:r>
    </w:p>
    <w:p w14:paraId="68AD2AF1" w14:textId="77777777" w:rsidR="00403216" w:rsidRPr="00403216" w:rsidRDefault="00403216" w:rsidP="002527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varno, </w:t>
      </w:r>
    </w:p>
    <w:p w14:paraId="565550B1" w14:textId="77777777" w:rsidR="00403216" w:rsidRPr="00403216" w:rsidRDefault="00403216" w:rsidP="002527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sprejeto, </w:t>
      </w:r>
    </w:p>
    <w:p w14:paraId="22057AC8" w14:textId="77777777" w:rsidR="00403216" w:rsidRPr="00403216" w:rsidRDefault="00403216" w:rsidP="002527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motivirano, </w:t>
      </w:r>
    </w:p>
    <w:p w14:paraId="47441463" w14:textId="77777777" w:rsidR="00403216" w:rsidRPr="00403216" w:rsidRDefault="00403216" w:rsidP="002527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spoštovano, </w:t>
      </w:r>
    </w:p>
    <w:p w14:paraId="19CEE99E" w14:textId="77777777" w:rsidR="00403216" w:rsidRPr="00403216" w:rsidRDefault="00403216" w:rsidP="002527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razumljeno. </w:t>
      </w:r>
    </w:p>
    <w:p w14:paraId="31E50919" w14:textId="77777777" w:rsidR="00403216" w:rsidRPr="00403216" w:rsidRDefault="00000000" w:rsidP="002527F8">
      <w:pPr>
        <w:spacing w:after="0" w:line="240" w:lineRule="auto"/>
        <w:jc w:val="both"/>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lastRenderedPageBreak/>
        <w:pict w14:anchorId="507B8110">
          <v:rect id="_x0000_i1026" style="width:0;height:1.5pt" o:hralign="center" o:hrstd="t" o:hr="t" fillcolor="#a0a0a0" stroked="f"/>
        </w:pict>
      </w:r>
    </w:p>
    <w:p w14:paraId="3A9ACE7D" w14:textId="6ECE5D23"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Kaj je sprejemljivo s strani trenerjev</w:t>
      </w:r>
    </w:p>
    <w:p w14:paraId="5FF0530C" w14:textId="77777777" w:rsidR="00403216" w:rsidRPr="002527F8"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2"/>
          <w:szCs w:val="32"/>
          <w:lang w:eastAsia="de-DE"/>
          <w14:ligatures w14:val="none"/>
        </w:rPr>
      </w:pPr>
      <w:r w:rsidRPr="002527F8">
        <w:rPr>
          <w:rFonts w:ascii="Times New Roman" w:eastAsia="Times New Roman" w:hAnsi="Times New Roman" w:cs="Times New Roman"/>
          <w:b/>
          <w:bCs/>
          <w:kern w:val="0"/>
          <w:sz w:val="32"/>
          <w:szCs w:val="32"/>
          <w:lang w:eastAsia="de-DE"/>
          <w14:ligatures w14:val="none"/>
        </w:rPr>
        <w:t>Spoštljiv odnos</w:t>
      </w:r>
    </w:p>
    <w:p w14:paraId="21AED1B2"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Trener mora športnika obravnavati spoštljivo ne glede na:</w:t>
      </w:r>
    </w:p>
    <w:p w14:paraId="4AAF6770" w14:textId="77777777" w:rsidR="00403216" w:rsidRPr="00403216" w:rsidRDefault="00403216" w:rsidP="002527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rezultate, </w:t>
      </w:r>
    </w:p>
    <w:p w14:paraId="4620225B" w14:textId="77777777" w:rsidR="00403216" w:rsidRPr="00403216" w:rsidRDefault="00403216" w:rsidP="002527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starost, </w:t>
      </w:r>
    </w:p>
    <w:p w14:paraId="59D2E1C3" w14:textId="77777777" w:rsidR="00403216" w:rsidRPr="00403216" w:rsidRDefault="00403216" w:rsidP="002527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talent, </w:t>
      </w:r>
    </w:p>
    <w:p w14:paraId="0A2BD47A" w14:textId="77777777" w:rsidR="00403216" w:rsidRPr="00403216" w:rsidRDefault="00403216" w:rsidP="002527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fizične sposobnosti, </w:t>
      </w:r>
    </w:p>
    <w:p w14:paraId="4E830F9B" w14:textId="77777777" w:rsidR="00403216" w:rsidRPr="00403216" w:rsidRDefault="00403216" w:rsidP="002527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napake pri treningu ali tekmovanju. </w:t>
      </w:r>
    </w:p>
    <w:p w14:paraId="14FA8B7F"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Sprejemljivo vedenje trenerja vključuje:</w:t>
      </w:r>
    </w:p>
    <w:p w14:paraId="6AC646F9"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mirno in jasno komunikacijo, </w:t>
      </w:r>
    </w:p>
    <w:p w14:paraId="539DB55E"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konstruktivne kritike, </w:t>
      </w:r>
    </w:p>
    <w:p w14:paraId="6443BB2D"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spodbujanje, </w:t>
      </w:r>
    </w:p>
    <w:p w14:paraId="157099FF"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pohvalo za trud, </w:t>
      </w:r>
    </w:p>
    <w:p w14:paraId="1BD08DA7"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postavljanje realnih pričakovanj, </w:t>
      </w:r>
    </w:p>
    <w:p w14:paraId="2AD6F41F" w14:textId="77777777" w:rsidR="00403216" w:rsidRPr="00403216" w:rsidRDefault="00403216" w:rsidP="002527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razumevanje osebnih težav športnika. </w:t>
      </w:r>
    </w:p>
    <w:p w14:paraId="1360026F"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Ni sprejemljivo:</w:t>
      </w:r>
    </w:p>
    <w:p w14:paraId="654A2680"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kričanje, </w:t>
      </w:r>
    </w:p>
    <w:p w14:paraId="68B3F5F5"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žaljenje, </w:t>
      </w:r>
    </w:p>
    <w:p w14:paraId="5AEFA2B3"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poniževanje, </w:t>
      </w:r>
    </w:p>
    <w:p w14:paraId="3641A00B"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psihični pritisk, </w:t>
      </w:r>
    </w:p>
    <w:p w14:paraId="0EA598DF"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favoritizem, </w:t>
      </w:r>
    </w:p>
    <w:p w14:paraId="01E65272"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kaznovanje zaradi slabšega rezultata, </w:t>
      </w:r>
    </w:p>
    <w:p w14:paraId="7BF59210" w14:textId="77777777" w:rsidR="00403216" w:rsidRPr="00403216" w:rsidRDefault="00403216" w:rsidP="002527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ignoriranje športnika. </w:t>
      </w:r>
    </w:p>
    <w:p w14:paraId="16F167ED" w14:textId="77777777" w:rsidR="00403216" w:rsidRPr="00403216" w:rsidRDefault="00403216" w:rsidP="002527F8">
      <w:pPr>
        <w:spacing w:before="100" w:beforeAutospacing="1" w:after="100" w:afterAutospacing="1" w:line="240" w:lineRule="auto"/>
        <w:jc w:val="both"/>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Trener mora biti zgled športnega vedenja in samokontrole.</w:t>
      </w:r>
    </w:p>
    <w:p w14:paraId="462CC018" w14:textId="77777777" w:rsidR="00403216" w:rsidRPr="00403216" w:rsidRDefault="00000000" w:rsidP="002527F8">
      <w:pPr>
        <w:spacing w:after="0" w:line="240" w:lineRule="auto"/>
        <w:jc w:val="both"/>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2D132F63">
          <v:rect id="_x0000_i1027" style="width:0;height:1.5pt" o:hralign="center" o:hrstd="t" o:hr="t" fillcolor="#a0a0a0" stroked="f"/>
        </w:pict>
      </w:r>
    </w:p>
    <w:p w14:paraId="4CDCF52D" w14:textId="77777777" w:rsidR="00D8669B" w:rsidRDefault="00D8669B"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p>
    <w:p w14:paraId="218F5C0C" w14:textId="77777777" w:rsidR="00D8669B" w:rsidRDefault="00D8669B"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p>
    <w:p w14:paraId="3DD2401F" w14:textId="53B6A972"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lastRenderedPageBreak/>
        <w:t>Prilagajanje šolskim obveznostim</w:t>
      </w:r>
    </w:p>
    <w:p w14:paraId="45F2B237" w14:textId="77777777" w:rsidR="00403216" w:rsidRPr="00403216" w:rsidRDefault="00403216" w:rsidP="002527F8">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t>Šola ima pomembno vlogo</w:t>
      </w:r>
    </w:p>
    <w:p w14:paraId="0AABB05D"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Pri mladih športnikih mora trener razumeti, da je šola pomemben del življenja. Šport ne sme negativno vplivati na izobraževanje, zdravje ali psihično stanje otroka.</w:t>
      </w:r>
    </w:p>
    <w:p w14:paraId="7799A517"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Dober trener:</w:t>
      </w:r>
    </w:p>
    <w:p w14:paraId="5C5F643B" w14:textId="77777777" w:rsidR="00403216" w:rsidRPr="00403216" w:rsidRDefault="00403216" w:rsidP="00403216">
      <w:pPr>
        <w:numPr>
          <w:ilvl w:val="0"/>
          <w:numId w:val="6"/>
        </w:num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 xml:space="preserve">razume obdobja testov in izpitov, </w:t>
      </w:r>
    </w:p>
    <w:p w14:paraId="52951575" w14:textId="77777777" w:rsidR="00403216" w:rsidRPr="00403216" w:rsidRDefault="00403216" w:rsidP="00403216">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omogoča prilagoditve treningov, </w:t>
      </w:r>
    </w:p>
    <w:p w14:paraId="3C65042B" w14:textId="77777777" w:rsidR="00403216" w:rsidRPr="00403216" w:rsidRDefault="00403216" w:rsidP="00403216">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spodbuja športnika k odgovornosti do šole, </w:t>
      </w:r>
    </w:p>
    <w:p w14:paraId="0A5DB739" w14:textId="77777777" w:rsidR="00403216" w:rsidRPr="00403216" w:rsidRDefault="00403216" w:rsidP="00403216">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ne ustvarja občutka krivde zaradi odsotnosti zaradi šolskih obveznosti. </w:t>
      </w:r>
    </w:p>
    <w:p w14:paraId="484AB1C4" w14:textId="77777777" w:rsidR="00403216" w:rsidRPr="00403216"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t>Ravnovesje med športom in življenjem</w:t>
      </w:r>
    </w:p>
    <w:p w14:paraId="74927E8C"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Mlad športnik potrebuje:</w:t>
      </w:r>
    </w:p>
    <w:p w14:paraId="330DB29A" w14:textId="77777777" w:rsidR="00403216" w:rsidRPr="00403216" w:rsidRDefault="00403216" w:rsidP="00403216">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dovolj spanja, </w:t>
      </w:r>
    </w:p>
    <w:p w14:paraId="2F898D98" w14:textId="77777777" w:rsidR="00403216" w:rsidRPr="00403216" w:rsidRDefault="00403216" w:rsidP="00403216">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čas za učenje, </w:t>
      </w:r>
    </w:p>
    <w:p w14:paraId="4B09DD48" w14:textId="77777777" w:rsidR="00403216" w:rsidRPr="00403216" w:rsidRDefault="00403216" w:rsidP="00403216">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počitek, </w:t>
      </w:r>
    </w:p>
    <w:p w14:paraId="547ADD8F" w14:textId="77777777" w:rsidR="00403216" w:rsidRPr="00403216" w:rsidRDefault="00403216" w:rsidP="00403216">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druženje, </w:t>
      </w:r>
    </w:p>
    <w:p w14:paraId="08929EF4" w14:textId="77777777" w:rsidR="00403216" w:rsidRPr="00403216" w:rsidRDefault="00403216" w:rsidP="00403216">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prosti čas. </w:t>
      </w:r>
    </w:p>
    <w:p w14:paraId="7BE8AE9C"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Preobremenjenost lahko povzroči:</w:t>
      </w:r>
    </w:p>
    <w:p w14:paraId="287F8AD0" w14:textId="77777777" w:rsidR="00403216" w:rsidRPr="00403216" w:rsidRDefault="00403216" w:rsidP="00403216">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izgorelost, </w:t>
      </w:r>
    </w:p>
    <w:p w14:paraId="3FFD1605" w14:textId="77777777" w:rsidR="00403216" w:rsidRPr="00403216" w:rsidRDefault="00403216" w:rsidP="00403216">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izgubo motivacije, </w:t>
      </w:r>
    </w:p>
    <w:p w14:paraId="6B428A17" w14:textId="77777777" w:rsidR="00403216" w:rsidRPr="00403216" w:rsidRDefault="00403216" w:rsidP="00403216">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stres, </w:t>
      </w:r>
    </w:p>
    <w:p w14:paraId="72B8911C" w14:textId="77777777" w:rsidR="00403216" w:rsidRPr="00403216" w:rsidRDefault="00403216" w:rsidP="00403216">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poškodbe, </w:t>
      </w:r>
    </w:p>
    <w:p w14:paraId="2DA3C9A5" w14:textId="77777777" w:rsidR="00403216" w:rsidRPr="00403216" w:rsidRDefault="00403216" w:rsidP="00403216">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slabši uspeh v šoli in športu. </w:t>
      </w:r>
    </w:p>
    <w:p w14:paraId="7F7B9D1F"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Zato je pomembno, da trenerji prilagodijo intenzivnost treningov glede na:</w:t>
      </w:r>
    </w:p>
    <w:p w14:paraId="4447BAD4" w14:textId="77777777" w:rsidR="00403216" w:rsidRPr="00403216" w:rsidRDefault="00403216" w:rsidP="0040321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starost, </w:t>
      </w:r>
    </w:p>
    <w:p w14:paraId="0ED72791" w14:textId="77777777" w:rsidR="00403216" w:rsidRPr="00403216" w:rsidRDefault="00403216" w:rsidP="0040321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psihofizično pripravljenost, </w:t>
      </w:r>
    </w:p>
    <w:p w14:paraId="6F15A344" w14:textId="77777777" w:rsidR="00403216" w:rsidRPr="00403216" w:rsidRDefault="00403216" w:rsidP="0040321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šolske obveznosti, </w:t>
      </w:r>
    </w:p>
    <w:p w14:paraId="2C254D62" w14:textId="77777777" w:rsidR="00403216" w:rsidRPr="00403216" w:rsidRDefault="00403216" w:rsidP="0040321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zdravstveno stanje športnika. </w:t>
      </w:r>
    </w:p>
    <w:p w14:paraId="2E166ED0" w14:textId="77777777" w:rsidR="00403216" w:rsidRPr="00403216" w:rsidRDefault="00000000" w:rsidP="00403216">
      <w:pPr>
        <w:spacing w:after="0"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540DA402">
          <v:rect id="_x0000_i1028" style="width:0;height:1.5pt" o:hralign="center" o:hrstd="t" o:hr="t" fillcolor="#a0a0a0" stroked="f"/>
        </w:pict>
      </w:r>
    </w:p>
    <w:p w14:paraId="2DA5DC9C" w14:textId="77777777"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lastRenderedPageBreak/>
        <w:t>Ni vse samo trening in rezultat</w:t>
      </w:r>
    </w:p>
    <w:p w14:paraId="4F0D053E" w14:textId="77777777" w:rsidR="00403216" w:rsidRPr="00403216"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t>Pomen osebnostnega razvoja</w:t>
      </w:r>
    </w:p>
    <w:p w14:paraId="418EFAAF"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Šport ni pomemben samo zaradi zmag. Pomemben je tudi razvoj:</w:t>
      </w:r>
    </w:p>
    <w:p w14:paraId="2533D947"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discipline, </w:t>
      </w:r>
    </w:p>
    <w:p w14:paraId="51233A21"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vztrajnosti, </w:t>
      </w:r>
    </w:p>
    <w:p w14:paraId="4F79ECD0"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odgovornosti, </w:t>
      </w:r>
    </w:p>
    <w:p w14:paraId="137EC5D3"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sodelovanja, </w:t>
      </w:r>
    </w:p>
    <w:p w14:paraId="0177F677"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spoštovanja, </w:t>
      </w:r>
    </w:p>
    <w:p w14:paraId="7236D94B" w14:textId="77777777" w:rsidR="00403216" w:rsidRPr="00403216" w:rsidRDefault="00403216" w:rsidP="00403216">
      <w:pPr>
        <w:numPr>
          <w:ilvl w:val="0"/>
          <w:numId w:val="10"/>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samozavesti. </w:t>
      </w:r>
    </w:p>
    <w:p w14:paraId="3D3AF694"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Dober trener razume, da:</w:t>
      </w:r>
    </w:p>
    <w:p w14:paraId="1A12532D" w14:textId="77777777" w:rsidR="00403216" w:rsidRPr="00403216" w:rsidRDefault="00403216" w:rsidP="00403216">
      <w:pPr>
        <w:numPr>
          <w:ilvl w:val="0"/>
          <w:numId w:val="11"/>
        </w:num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 xml:space="preserve">vsi športniki ne bodo profesionalci, </w:t>
      </w:r>
    </w:p>
    <w:p w14:paraId="4C0D9CCB" w14:textId="77777777" w:rsidR="00403216" w:rsidRPr="00403216" w:rsidRDefault="00403216" w:rsidP="00403216">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porazi sodijo v šport, </w:t>
      </w:r>
    </w:p>
    <w:p w14:paraId="41450178" w14:textId="77777777" w:rsidR="00403216" w:rsidRPr="00403216" w:rsidRDefault="00403216" w:rsidP="00403216">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psihično zdravje športnika ni manj pomembno od rezultata, </w:t>
      </w:r>
    </w:p>
    <w:p w14:paraId="0F563DC0" w14:textId="77777777" w:rsidR="00403216" w:rsidRPr="00403216" w:rsidRDefault="00403216" w:rsidP="00403216">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dolgoročen razvoj pomeni več kot kratkoročna zmaga. </w:t>
      </w:r>
    </w:p>
    <w:p w14:paraId="7A8BAA77"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Prevelik pritisk na rezultat lahko povzroči:</w:t>
      </w:r>
    </w:p>
    <w:p w14:paraId="5B178E84" w14:textId="77777777" w:rsidR="00403216" w:rsidRPr="00403216" w:rsidRDefault="00403216" w:rsidP="00403216">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strah pred napakami, </w:t>
      </w:r>
    </w:p>
    <w:p w14:paraId="31C33E63" w14:textId="77777777" w:rsidR="00403216" w:rsidRPr="00403216" w:rsidRDefault="00403216" w:rsidP="00403216">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tesnobo, </w:t>
      </w:r>
    </w:p>
    <w:p w14:paraId="2A3D2D0A" w14:textId="77777777" w:rsidR="00403216" w:rsidRPr="00403216" w:rsidRDefault="00403216" w:rsidP="00403216">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izgubo veselja do športa, </w:t>
      </w:r>
    </w:p>
    <w:p w14:paraId="07F5A0A5" w14:textId="77777777" w:rsidR="00403216" w:rsidRPr="00403216" w:rsidRDefault="00403216" w:rsidP="00403216">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odstop od športne dejavnosti. </w:t>
      </w:r>
    </w:p>
    <w:p w14:paraId="75207C68" w14:textId="77777777" w:rsidR="00403216" w:rsidRPr="00403216" w:rsidRDefault="00000000" w:rsidP="00403216">
      <w:pPr>
        <w:spacing w:after="0"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2A59BFAA">
          <v:rect id="_x0000_i1029" style="width:0;height:1.5pt" o:hralign="center" o:hrstd="t" o:hr="t" fillcolor="#a0a0a0" stroked="f"/>
        </w:pict>
      </w:r>
    </w:p>
    <w:p w14:paraId="28C9CFF2" w14:textId="77777777" w:rsidR="00D71175" w:rsidRDefault="00D71175"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p>
    <w:p w14:paraId="7A5190E6" w14:textId="52232185"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Odnos med trenerjem in starši</w:t>
      </w:r>
    </w:p>
    <w:p w14:paraId="2630AFC8" w14:textId="77777777" w:rsidR="00403216" w:rsidRPr="00403216"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t>Sodelovanje in komunikacija</w:t>
      </w:r>
    </w:p>
    <w:p w14:paraId="34D4589C"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Starši in trenerji morajo sodelovati v dobro športnika. Medsebojno spoštovanje in odprta komunikacija zmanjšujeta konflikte ter ustvarjata boljše okolje za razvoj otroka.</w:t>
      </w:r>
    </w:p>
    <w:p w14:paraId="5158210D"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Pomembno je:</w:t>
      </w:r>
    </w:p>
    <w:p w14:paraId="3CF8DB65" w14:textId="77777777" w:rsidR="00403216" w:rsidRPr="00403216" w:rsidRDefault="00403216" w:rsidP="00403216">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lastRenderedPageBreak/>
        <w:t xml:space="preserve">redno obveščanje, </w:t>
      </w:r>
    </w:p>
    <w:p w14:paraId="32058C35" w14:textId="77777777" w:rsidR="00403216" w:rsidRPr="00403216" w:rsidRDefault="00403216" w:rsidP="00403216">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spoštljiv pogovor, </w:t>
      </w:r>
    </w:p>
    <w:p w14:paraId="19E090EB" w14:textId="77777777" w:rsidR="00403216" w:rsidRPr="00403216" w:rsidRDefault="00403216" w:rsidP="00403216">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reševanje težav na miren način, </w:t>
      </w:r>
    </w:p>
    <w:p w14:paraId="57243BAC" w14:textId="77777777" w:rsidR="00403216" w:rsidRPr="00403216" w:rsidRDefault="00403216" w:rsidP="00403216">
      <w:pPr>
        <w:numPr>
          <w:ilvl w:val="0"/>
          <w:numId w:val="13"/>
        </w:num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 xml:space="preserve">jasna pravila glede treningov in tekem. </w:t>
      </w:r>
    </w:p>
    <w:p w14:paraId="24120715"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Starši morajo trenerju zaupati strokovno delo, trener pa mora razumeti skrbi staršev.</w:t>
      </w:r>
    </w:p>
    <w:p w14:paraId="62A6830C" w14:textId="77777777" w:rsidR="00403216" w:rsidRPr="00403216" w:rsidRDefault="00000000" w:rsidP="00403216">
      <w:pPr>
        <w:spacing w:after="0"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501A958E">
          <v:rect id="_x0000_i1030" style="width:0;height:1.5pt" o:hralign="center" o:hrstd="t" o:hr="t" fillcolor="#a0a0a0" stroked="f"/>
        </w:pict>
      </w:r>
    </w:p>
    <w:p w14:paraId="28FE5C12" w14:textId="77777777"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Stroški treningov in priprav</w:t>
      </w:r>
    </w:p>
    <w:p w14:paraId="411EE9EB" w14:textId="77777777" w:rsidR="00403216" w:rsidRPr="00403216"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t>Finančna dostopnost športa</w:t>
      </w:r>
    </w:p>
    <w:p w14:paraId="5A00ABDE"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Šport lahko predstavlja velik finančni strošek za družine. Poleg mesečnih članarin pogosto nastanejo dodatni stroški:</w:t>
      </w:r>
    </w:p>
    <w:p w14:paraId="66CE5922"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oprema, </w:t>
      </w:r>
    </w:p>
    <w:p w14:paraId="153E665D"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tekmovanja, </w:t>
      </w:r>
    </w:p>
    <w:p w14:paraId="15E9BEAD"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prevozi, </w:t>
      </w:r>
    </w:p>
    <w:p w14:paraId="4344B1DD"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priprave, </w:t>
      </w:r>
    </w:p>
    <w:p w14:paraId="3D683BE9"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licence, </w:t>
      </w:r>
    </w:p>
    <w:p w14:paraId="62CF1E34" w14:textId="77777777" w:rsidR="00403216" w:rsidRPr="00403216" w:rsidRDefault="00403216" w:rsidP="00403216">
      <w:pPr>
        <w:numPr>
          <w:ilvl w:val="0"/>
          <w:numId w:val="14"/>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nastanitve. </w:t>
      </w:r>
    </w:p>
    <w:p w14:paraId="3EC69273"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Pomembno je, da trenerji in klubi:</w:t>
      </w:r>
    </w:p>
    <w:p w14:paraId="62ED0C48" w14:textId="77777777" w:rsidR="00403216" w:rsidRPr="00403216" w:rsidRDefault="00403216" w:rsidP="00403216">
      <w:pPr>
        <w:numPr>
          <w:ilvl w:val="0"/>
          <w:numId w:val="1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ne ustvarjajo nepotrebnih stroškov, </w:t>
      </w:r>
    </w:p>
    <w:p w14:paraId="3AFD2370" w14:textId="77777777" w:rsidR="00403216" w:rsidRPr="00403216" w:rsidRDefault="00403216" w:rsidP="00403216">
      <w:pPr>
        <w:numPr>
          <w:ilvl w:val="0"/>
          <w:numId w:val="15"/>
        </w:numPr>
        <w:spacing w:before="100" w:beforeAutospacing="1" w:after="100" w:afterAutospacing="1" w:line="240" w:lineRule="auto"/>
        <w:rPr>
          <w:rFonts w:ascii="Times New Roman" w:eastAsia="Times New Roman" w:hAnsi="Times New Roman" w:cs="Times New Roman"/>
          <w:kern w:val="0"/>
          <w:lang w:val="en-US" w:eastAsia="de-DE"/>
          <w14:ligatures w14:val="none"/>
        </w:rPr>
      </w:pPr>
      <w:r w:rsidRPr="00403216">
        <w:rPr>
          <w:rFonts w:ascii="Times New Roman" w:eastAsia="Times New Roman" w:hAnsi="Times New Roman" w:cs="Times New Roman"/>
          <w:kern w:val="0"/>
          <w:lang w:val="en-US" w:eastAsia="de-DE"/>
          <w14:ligatures w14:val="none"/>
        </w:rPr>
        <w:t xml:space="preserve">organizirajo priprave smiselno in odgovorno, </w:t>
      </w:r>
    </w:p>
    <w:p w14:paraId="1C454E24" w14:textId="77777777" w:rsidR="00403216" w:rsidRPr="00403216" w:rsidRDefault="00403216" w:rsidP="00403216">
      <w:pPr>
        <w:numPr>
          <w:ilvl w:val="0"/>
          <w:numId w:val="1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upoštevajo finančne zmožnosti družin, </w:t>
      </w:r>
    </w:p>
    <w:p w14:paraId="29D37560" w14:textId="77777777" w:rsidR="00403216" w:rsidRPr="00403216" w:rsidRDefault="00403216" w:rsidP="00403216">
      <w:pPr>
        <w:numPr>
          <w:ilvl w:val="0"/>
          <w:numId w:val="1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transparentno predstavijo vse stroške. </w:t>
      </w:r>
    </w:p>
    <w:p w14:paraId="3B427189" w14:textId="77777777" w:rsidR="00D71175" w:rsidRDefault="00D71175"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p>
    <w:p w14:paraId="304AA37E" w14:textId="613B4E94"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Ni primerno:</w:t>
      </w:r>
    </w:p>
    <w:p w14:paraId="3A6ED46B" w14:textId="77777777" w:rsidR="00403216" w:rsidRPr="00403216" w:rsidRDefault="00403216" w:rsidP="00403216">
      <w:pPr>
        <w:numPr>
          <w:ilvl w:val="0"/>
          <w:numId w:val="1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pritiskati na starše zaradi dragih priprav, </w:t>
      </w:r>
    </w:p>
    <w:p w14:paraId="48D7D6D3" w14:textId="77777777" w:rsidR="00403216" w:rsidRPr="00403216" w:rsidRDefault="00403216" w:rsidP="00403216">
      <w:pPr>
        <w:numPr>
          <w:ilvl w:val="0"/>
          <w:numId w:val="1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ustvarjati občutka manjvrednosti pri otrocih, ki si vsega ne morejo privoščiti, </w:t>
      </w:r>
    </w:p>
    <w:p w14:paraId="1B594135" w14:textId="77777777" w:rsidR="00403216" w:rsidRPr="00403216" w:rsidRDefault="00403216" w:rsidP="00403216">
      <w:pPr>
        <w:numPr>
          <w:ilvl w:val="0"/>
          <w:numId w:val="1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organizirati pretiranega števila priprav brez jasnega namena. </w:t>
      </w:r>
    </w:p>
    <w:p w14:paraId="079BF448" w14:textId="77777777" w:rsidR="00D8669B" w:rsidRDefault="00D8669B"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p>
    <w:p w14:paraId="4A275EF4" w14:textId="5D9065BD" w:rsidR="00403216" w:rsidRPr="00403216" w:rsidRDefault="00403216" w:rsidP="00403216">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03216">
        <w:rPr>
          <w:rFonts w:ascii="Times New Roman" w:eastAsia="Times New Roman" w:hAnsi="Times New Roman" w:cs="Times New Roman"/>
          <w:b/>
          <w:bCs/>
          <w:kern w:val="0"/>
          <w:sz w:val="36"/>
          <w:szCs w:val="36"/>
          <w:lang w:eastAsia="de-DE"/>
          <w14:ligatures w14:val="none"/>
        </w:rPr>
        <w:lastRenderedPageBreak/>
        <w:t>Smisel priprav</w:t>
      </w:r>
    </w:p>
    <w:p w14:paraId="6372822B"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Priprave morajo imeti:</w:t>
      </w:r>
    </w:p>
    <w:p w14:paraId="3AF8890F" w14:textId="77777777" w:rsidR="00403216" w:rsidRPr="00403216" w:rsidRDefault="00403216" w:rsidP="00403216">
      <w:pPr>
        <w:numPr>
          <w:ilvl w:val="0"/>
          <w:numId w:val="1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jasen cilj, </w:t>
      </w:r>
    </w:p>
    <w:p w14:paraId="6BAECB54" w14:textId="77777777" w:rsidR="00403216" w:rsidRPr="00403216" w:rsidRDefault="00403216" w:rsidP="00403216">
      <w:pPr>
        <w:numPr>
          <w:ilvl w:val="0"/>
          <w:numId w:val="1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strokovno vsebino, </w:t>
      </w:r>
    </w:p>
    <w:p w14:paraId="2BBB4F47" w14:textId="77777777" w:rsidR="00403216" w:rsidRPr="00403216" w:rsidRDefault="00403216" w:rsidP="00403216">
      <w:pPr>
        <w:numPr>
          <w:ilvl w:val="0"/>
          <w:numId w:val="1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primerno trajanje, </w:t>
      </w:r>
    </w:p>
    <w:p w14:paraId="4BDD10B6" w14:textId="77777777" w:rsidR="00403216" w:rsidRPr="00403216" w:rsidRDefault="00403216" w:rsidP="00403216">
      <w:pPr>
        <w:numPr>
          <w:ilvl w:val="0"/>
          <w:numId w:val="1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 xml:space="preserve">uravnotežen program treninga in počitka. </w:t>
      </w:r>
    </w:p>
    <w:p w14:paraId="7AD6FF9D"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Pri mlajših športnikih ni smiselno pretiravati s številom treningov in priprav, saj je pomembnejši dolgoročni zdrav razvoj kot kratkoročni rezultati.</w:t>
      </w:r>
    </w:p>
    <w:p w14:paraId="251920A6" w14:textId="77777777" w:rsidR="00403216" w:rsidRPr="00403216" w:rsidRDefault="00000000" w:rsidP="00403216">
      <w:pPr>
        <w:spacing w:after="0"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pict w14:anchorId="26E8364A">
          <v:rect id="_x0000_i1031" style="width:0;height:1.5pt" o:hralign="center" o:hrstd="t" o:hr="t" fillcolor="#a0a0a0" stroked="f"/>
        </w:pict>
      </w:r>
    </w:p>
    <w:p w14:paraId="50064876" w14:textId="77777777" w:rsidR="00403216" w:rsidRPr="00403216" w:rsidRDefault="00403216" w:rsidP="00403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403216">
        <w:rPr>
          <w:rFonts w:ascii="Times New Roman" w:eastAsia="Times New Roman" w:hAnsi="Times New Roman" w:cs="Times New Roman"/>
          <w:b/>
          <w:bCs/>
          <w:kern w:val="36"/>
          <w:sz w:val="48"/>
          <w:szCs w:val="48"/>
          <w:lang w:eastAsia="de-DE"/>
          <w14:ligatures w14:val="none"/>
        </w:rPr>
        <w:t>Zaključek</w:t>
      </w:r>
    </w:p>
    <w:p w14:paraId="1C16ADA3"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Uspešen odnos med trenerjem, športnikom in starši temelji na spoštovanju, zaupanju in razumevanju. Trener mora športnika obravnavati celostno in ne samo skozi rezultate. Pomembno je prilagajanje šolskim obveznostim, skrb za psihično in fizično zdravje ter ustvarjanje pozitivnega športnega okolja.</w:t>
      </w:r>
    </w:p>
    <w:p w14:paraId="2D1006BB" w14:textId="77777777" w:rsidR="00403216" w:rsidRPr="00403216" w:rsidRDefault="00403216" w:rsidP="004032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403216">
        <w:rPr>
          <w:rFonts w:ascii="Times New Roman" w:eastAsia="Times New Roman" w:hAnsi="Times New Roman" w:cs="Times New Roman"/>
          <w:kern w:val="0"/>
          <w:lang w:eastAsia="de-DE"/>
          <w14:ligatures w14:val="none"/>
        </w:rPr>
        <w:t>Šport mora mladim omogočati razvoj, veselje in zdrave življenjske navade. Rezultati so pomembni, vendar ne smejo biti pomembnejši od zdravja, izobraževanja in osebnostnega razvoja športnika.</w:t>
      </w:r>
    </w:p>
    <w:p w14:paraId="5ADEF678" w14:textId="77777777" w:rsidR="00403216" w:rsidRPr="00403216" w:rsidRDefault="00403216" w:rsidP="00403216">
      <w:pPr>
        <w:pBdr>
          <w:bottom w:val="single" w:sz="6" w:space="1" w:color="auto"/>
        </w:pBdr>
        <w:spacing w:after="0" w:line="240" w:lineRule="auto"/>
        <w:jc w:val="center"/>
        <w:rPr>
          <w:rFonts w:ascii="Arial" w:eastAsia="Times New Roman" w:hAnsi="Arial" w:cs="Arial"/>
          <w:vanish/>
          <w:kern w:val="0"/>
          <w:sz w:val="16"/>
          <w:szCs w:val="16"/>
          <w:lang w:eastAsia="de-DE"/>
          <w14:ligatures w14:val="none"/>
        </w:rPr>
      </w:pPr>
      <w:r w:rsidRPr="00403216">
        <w:rPr>
          <w:rFonts w:ascii="Arial" w:eastAsia="Times New Roman" w:hAnsi="Arial" w:cs="Arial"/>
          <w:vanish/>
          <w:kern w:val="0"/>
          <w:sz w:val="16"/>
          <w:szCs w:val="16"/>
          <w:lang w:eastAsia="de-DE"/>
          <w14:ligatures w14:val="none"/>
        </w:rPr>
        <w:t>Formularbeginn</w:t>
      </w:r>
    </w:p>
    <w:p w14:paraId="36A23ED3" w14:textId="77777777" w:rsidR="00403216" w:rsidRPr="00403216" w:rsidRDefault="00403216" w:rsidP="00403216">
      <w:pPr>
        <w:pBdr>
          <w:top w:val="single" w:sz="6" w:space="1" w:color="auto"/>
        </w:pBdr>
        <w:spacing w:after="0" w:line="240" w:lineRule="auto"/>
        <w:jc w:val="center"/>
        <w:rPr>
          <w:rFonts w:ascii="Arial" w:eastAsia="Times New Roman" w:hAnsi="Arial" w:cs="Arial"/>
          <w:vanish/>
          <w:kern w:val="0"/>
          <w:sz w:val="16"/>
          <w:szCs w:val="16"/>
          <w:lang w:eastAsia="de-DE"/>
          <w14:ligatures w14:val="none"/>
        </w:rPr>
      </w:pPr>
      <w:r w:rsidRPr="00403216">
        <w:rPr>
          <w:rFonts w:ascii="Arial" w:eastAsia="Times New Roman" w:hAnsi="Arial" w:cs="Arial"/>
          <w:vanish/>
          <w:kern w:val="0"/>
          <w:sz w:val="16"/>
          <w:szCs w:val="16"/>
          <w:lang w:eastAsia="de-DE"/>
          <w14:ligatures w14:val="none"/>
        </w:rPr>
        <w:t>Formularende</w:t>
      </w:r>
    </w:p>
    <w:p w14:paraId="7246CF0D" w14:textId="77777777" w:rsidR="00041EB2" w:rsidRDefault="00041EB2"/>
    <w:sectPr w:rsidR="00041EB2">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DFB1" w14:textId="77777777" w:rsidR="00281906" w:rsidRDefault="00281906" w:rsidP="00312FDB">
      <w:pPr>
        <w:spacing w:after="0" w:line="240" w:lineRule="auto"/>
      </w:pPr>
      <w:r>
        <w:separator/>
      </w:r>
    </w:p>
  </w:endnote>
  <w:endnote w:type="continuationSeparator" w:id="0">
    <w:p w14:paraId="6F559340" w14:textId="77777777" w:rsidR="00281906" w:rsidRDefault="00281906" w:rsidP="0031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2B92" w14:textId="7D58D8FB" w:rsidR="00D71175" w:rsidRDefault="00D71175">
    <w:pPr>
      <w:pStyle w:val="Fuzeile"/>
    </w:pPr>
  </w:p>
  <w:p w14:paraId="7E315B42" w14:textId="44439475" w:rsidR="00D71175" w:rsidRDefault="00D71175" w:rsidP="00D71175">
    <w:pPr>
      <w:pStyle w:val="Fuzeile"/>
      <w:jc w:val="center"/>
    </w:pPr>
    <w:r>
      <w:rPr>
        <w:noProof/>
      </w:rPr>
      <w:drawing>
        <wp:inline distT="0" distB="0" distL="0" distR="0" wp14:anchorId="6FA32EE2" wp14:editId="1E94EBB4">
          <wp:extent cx="1019175" cy="636984"/>
          <wp:effectExtent l="0" t="0" r="0" b="0"/>
          <wp:docPr id="18417914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91408" name="Grafik 1841791408"/>
                  <pic:cNvPicPr/>
                </pic:nvPicPr>
                <pic:blipFill>
                  <a:blip r:embed="rId1">
                    <a:extLst>
                      <a:ext uri="{28A0092B-C50C-407E-A947-70E740481C1C}">
                        <a14:useLocalDpi xmlns:a14="http://schemas.microsoft.com/office/drawing/2010/main" val="0"/>
                      </a:ext>
                    </a:extLst>
                  </a:blip>
                  <a:stretch>
                    <a:fillRect/>
                  </a:stretch>
                </pic:blipFill>
                <pic:spPr>
                  <a:xfrm>
                    <a:off x="0" y="0"/>
                    <a:ext cx="1030375" cy="6439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F077" w14:textId="77777777" w:rsidR="00281906" w:rsidRDefault="00281906" w:rsidP="00312FDB">
      <w:pPr>
        <w:spacing w:after="0" w:line="240" w:lineRule="auto"/>
      </w:pPr>
      <w:r>
        <w:separator/>
      </w:r>
    </w:p>
  </w:footnote>
  <w:footnote w:type="continuationSeparator" w:id="0">
    <w:p w14:paraId="4E9B376F" w14:textId="77777777" w:rsidR="00281906" w:rsidRDefault="00281906" w:rsidP="00312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7D67" w14:textId="226FFC0C" w:rsidR="00312FDB" w:rsidRDefault="0086124C">
    <w:pPr>
      <w:pStyle w:val="Kopfzeile"/>
    </w:pPr>
    <w:r>
      <w:rPr>
        <w:noProof/>
      </w:rPr>
      <w:drawing>
        <wp:anchor distT="0" distB="0" distL="114300" distR="114300" simplePos="0" relativeHeight="251659264" behindDoc="1" locked="0" layoutInCell="1" allowOverlap="1" wp14:anchorId="3D2529BB" wp14:editId="5052D36F">
          <wp:simplePos x="0" y="0"/>
          <wp:positionH relativeFrom="margin">
            <wp:align>right</wp:align>
          </wp:positionH>
          <wp:positionV relativeFrom="paragraph">
            <wp:posOffset>-154305</wp:posOffset>
          </wp:positionV>
          <wp:extent cx="2846070" cy="1285875"/>
          <wp:effectExtent l="0" t="0" r="0" b="9525"/>
          <wp:wrapNone/>
          <wp:docPr id="6301294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29449" name="Grafik 630129449"/>
                  <pic:cNvPicPr/>
                </pic:nvPicPr>
                <pic:blipFill>
                  <a:blip r:embed="rId1">
                    <a:extLst>
                      <a:ext uri="{28A0092B-C50C-407E-A947-70E740481C1C}">
                        <a14:useLocalDpi xmlns:a14="http://schemas.microsoft.com/office/drawing/2010/main" val="0"/>
                      </a:ext>
                    </a:extLst>
                  </a:blip>
                  <a:stretch>
                    <a:fillRect/>
                  </a:stretch>
                </pic:blipFill>
                <pic:spPr>
                  <a:xfrm>
                    <a:off x="0" y="0"/>
                    <a:ext cx="2846070" cy="1285875"/>
                  </a:xfrm>
                  <a:prstGeom prst="rect">
                    <a:avLst/>
                  </a:prstGeom>
                </pic:spPr>
              </pic:pic>
            </a:graphicData>
          </a:graphic>
        </wp:anchor>
      </w:drawing>
    </w:r>
    <w:r w:rsidR="00312FDB">
      <w:rPr>
        <w:noProof/>
      </w:rPr>
      <w:drawing>
        <wp:anchor distT="0" distB="0" distL="114300" distR="114300" simplePos="0" relativeHeight="251658240" behindDoc="1" locked="0" layoutInCell="1" allowOverlap="1" wp14:anchorId="47D1A976" wp14:editId="50C9621B">
          <wp:simplePos x="0" y="0"/>
          <wp:positionH relativeFrom="margin">
            <wp:align>left</wp:align>
          </wp:positionH>
          <wp:positionV relativeFrom="paragraph">
            <wp:posOffset>-1905</wp:posOffset>
          </wp:positionV>
          <wp:extent cx="914400" cy="960120"/>
          <wp:effectExtent l="0" t="0" r="0" b="0"/>
          <wp:wrapTopAndBottom/>
          <wp:docPr id="5965202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20253" name="Grafik 596520253"/>
                  <pic:cNvPicPr/>
                </pic:nvPicPr>
                <pic:blipFill>
                  <a:blip r:embed="rId2">
                    <a:extLst>
                      <a:ext uri="{28A0092B-C50C-407E-A947-70E740481C1C}">
                        <a14:useLocalDpi xmlns:a14="http://schemas.microsoft.com/office/drawing/2010/main" val="0"/>
                      </a:ext>
                    </a:extLst>
                  </a:blip>
                  <a:stretch>
                    <a:fillRect/>
                  </a:stretch>
                </pic:blipFill>
                <pic:spPr>
                  <a:xfrm>
                    <a:off x="0" y="0"/>
                    <a:ext cx="914400" cy="960120"/>
                  </a:xfrm>
                  <a:prstGeom prst="rect">
                    <a:avLst/>
                  </a:prstGeom>
                </pic:spPr>
              </pic:pic>
            </a:graphicData>
          </a:graphic>
          <wp14:sizeRelH relativeFrom="margin">
            <wp14:pctWidth>0</wp14:pctWidth>
          </wp14:sizeRelH>
          <wp14:sizeRelV relativeFrom="margin">
            <wp14:pctHeight>0</wp14:pctHeight>
          </wp14:sizeRelV>
        </wp:anchor>
      </w:drawing>
    </w:r>
  </w:p>
  <w:p w14:paraId="2207A5D9" w14:textId="77777777" w:rsidR="00312FDB" w:rsidRDefault="00312F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4FFB"/>
    <w:multiLevelType w:val="multilevel"/>
    <w:tmpl w:val="4EBA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6370D"/>
    <w:multiLevelType w:val="multilevel"/>
    <w:tmpl w:val="42E8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240E"/>
    <w:multiLevelType w:val="multilevel"/>
    <w:tmpl w:val="6198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E4283"/>
    <w:multiLevelType w:val="multilevel"/>
    <w:tmpl w:val="9EDE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E565C"/>
    <w:multiLevelType w:val="multilevel"/>
    <w:tmpl w:val="89D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27C6C"/>
    <w:multiLevelType w:val="multilevel"/>
    <w:tmpl w:val="0B00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12F6B"/>
    <w:multiLevelType w:val="multilevel"/>
    <w:tmpl w:val="A5BC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E0750"/>
    <w:multiLevelType w:val="multilevel"/>
    <w:tmpl w:val="5B62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44441D"/>
    <w:multiLevelType w:val="multilevel"/>
    <w:tmpl w:val="B894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27012"/>
    <w:multiLevelType w:val="multilevel"/>
    <w:tmpl w:val="55B2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A64242"/>
    <w:multiLevelType w:val="multilevel"/>
    <w:tmpl w:val="4064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A7424"/>
    <w:multiLevelType w:val="multilevel"/>
    <w:tmpl w:val="BC44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AB497D"/>
    <w:multiLevelType w:val="multilevel"/>
    <w:tmpl w:val="F9DA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C91FAF"/>
    <w:multiLevelType w:val="multilevel"/>
    <w:tmpl w:val="6D3C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356C2"/>
    <w:multiLevelType w:val="multilevel"/>
    <w:tmpl w:val="349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D4BF9"/>
    <w:multiLevelType w:val="multilevel"/>
    <w:tmpl w:val="936C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8444F1"/>
    <w:multiLevelType w:val="multilevel"/>
    <w:tmpl w:val="28FA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66617">
    <w:abstractNumId w:val="2"/>
  </w:num>
  <w:num w:numId="2" w16cid:durableId="1240597220">
    <w:abstractNumId w:val="13"/>
  </w:num>
  <w:num w:numId="3" w16cid:durableId="858422985">
    <w:abstractNumId w:val="0"/>
  </w:num>
  <w:num w:numId="4" w16cid:durableId="2085763035">
    <w:abstractNumId w:val="4"/>
  </w:num>
  <w:num w:numId="5" w16cid:durableId="453913727">
    <w:abstractNumId w:val="1"/>
  </w:num>
  <w:num w:numId="6" w16cid:durableId="1156800510">
    <w:abstractNumId w:val="7"/>
  </w:num>
  <w:num w:numId="7" w16cid:durableId="1307315853">
    <w:abstractNumId w:val="11"/>
  </w:num>
  <w:num w:numId="8" w16cid:durableId="1204826257">
    <w:abstractNumId w:val="12"/>
  </w:num>
  <w:num w:numId="9" w16cid:durableId="97794644">
    <w:abstractNumId w:val="10"/>
  </w:num>
  <w:num w:numId="10" w16cid:durableId="948510360">
    <w:abstractNumId w:val="14"/>
  </w:num>
  <w:num w:numId="11" w16cid:durableId="1594629324">
    <w:abstractNumId w:val="9"/>
  </w:num>
  <w:num w:numId="12" w16cid:durableId="970742964">
    <w:abstractNumId w:val="15"/>
  </w:num>
  <w:num w:numId="13" w16cid:durableId="370502404">
    <w:abstractNumId w:val="3"/>
  </w:num>
  <w:num w:numId="14" w16cid:durableId="1432749208">
    <w:abstractNumId w:val="6"/>
  </w:num>
  <w:num w:numId="15" w16cid:durableId="1454444509">
    <w:abstractNumId w:val="16"/>
  </w:num>
  <w:num w:numId="16" w16cid:durableId="157235755">
    <w:abstractNumId w:val="5"/>
  </w:num>
  <w:num w:numId="17" w16cid:durableId="16363750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16"/>
    <w:rsid w:val="00017785"/>
    <w:rsid w:val="00041EB2"/>
    <w:rsid w:val="002527F8"/>
    <w:rsid w:val="00281906"/>
    <w:rsid w:val="00312FDB"/>
    <w:rsid w:val="00403216"/>
    <w:rsid w:val="007D3967"/>
    <w:rsid w:val="0086124C"/>
    <w:rsid w:val="008D7856"/>
    <w:rsid w:val="00D71175"/>
    <w:rsid w:val="00D8669B"/>
    <w:rsid w:val="00FB4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D8E18"/>
  <w15:chartTrackingRefBased/>
  <w15:docId w15:val="{550DD8F2-B5C5-4147-8282-5F85C443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3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03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0321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0321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0321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0321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0321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0321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0321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321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0321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0321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0321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0321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0321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0321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0321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03216"/>
    <w:rPr>
      <w:rFonts w:eastAsiaTheme="majorEastAsia" w:cstheme="majorBidi"/>
      <w:color w:val="272727" w:themeColor="text1" w:themeTint="D8"/>
    </w:rPr>
  </w:style>
  <w:style w:type="paragraph" w:styleId="Titel">
    <w:name w:val="Title"/>
    <w:basedOn w:val="Standard"/>
    <w:next w:val="Standard"/>
    <w:link w:val="TitelZchn"/>
    <w:uiPriority w:val="10"/>
    <w:qFormat/>
    <w:rsid w:val="00403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0321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0321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0321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0321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03216"/>
    <w:rPr>
      <w:i/>
      <w:iCs/>
      <w:color w:val="404040" w:themeColor="text1" w:themeTint="BF"/>
    </w:rPr>
  </w:style>
  <w:style w:type="paragraph" w:styleId="Listenabsatz">
    <w:name w:val="List Paragraph"/>
    <w:basedOn w:val="Standard"/>
    <w:uiPriority w:val="34"/>
    <w:qFormat/>
    <w:rsid w:val="00403216"/>
    <w:pPr>
      <w:ind w:left="720"/>
      <w:contextualSpacing/>
    </w:pPr>
  </w:style>
  <w:style w:type="character" w:styleId="IntensiveHervorhebung">
    <w:name w:val="Intense Emphasis"/>
    <w:basedOn w:val="Absatz-Standardschriftart"/>
    <w:uiPriority w:val="21"/>
    <w:qFormat/>
    <w:rsid w:val="00403216"/>
    <w:rPr>
      <w:i/>
      <w:iCs/>
      <w:color w:val="0F4761" w:themeColor="accent1" w:themeShade="BF"/>
    </w:rPr>
  </w:style>
  <w:style w:type="paragraph" w:styleId="IntensivesZitat">
    <w:name w:val="Intense Quote"/>
    <w:basedOn w:val="Standard"/>
    <w:next w:val="Standard"/>
    <w:link w:val="IntensivesZitatZchn"/>
    <w:uiPriority w:val="30"/>
    <w:qFormat/>
    <w:rsid w:val="00403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03216"/>
    <w:rPr>
      <w:i/>
      <w:iCs/>
      <w:color w:val="0F4761" w:themeColor="accent1" w:themeShade="BF"/>
    </w:rPr>
  </w:style>
  <w:style w:type="character" w:styleId="IntensiverVerweis">
    <w:name w:val="Intense Reference"/>
    <w:basedOn w:val="Absatz-Standardschriftart"/>
    <w:uiPriority w:val="32"/>
    <w:qFormat/>
    <w:rsid w:val="00403216"/>
    <w:rPr>
      <w:b/>
      <w:bCs/>
      <w:smallCaps/>
      <w:color w:val="0F4761" w:themeColor="accent1" w:themeShade="BF"/>
      <w:spacing w:val="5"/>
    </w:rPr>
  </w:style>
  <w:style w:type="paragraph" w:styleId="Kopfzeile">
    <w:name w:val="header"/>
    <w:basedOn w:val="Standard"/>
    <w:link w:val="KopfzeileZchn"/>
    <w:uiPriority w:val="99"/>
    <w:unhideWhenUsed/>
    <w:rsid w:val="00312F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2FDB"/>
  </w:style>
  <w:style w:type="paragraph" w:styleId="Fuzeile">
    <w:name w:val="footer"/>
    <w:basedOn w:val="Standard"/>
    <w:link w:val="FuzeileZchn"/>
    <w:uiPriority w:val="99"/>
    <w:unhideWhenUsed/>
    <w:rsid w:val="00312F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2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697</Words>
  <Characters>4392</Characters>
  <Application>Microsoft Office Word</Application>
  <DocSecurity>0</DocSecurity>
  <Lines>36</Lines>
  <Paragraphs>10</Paragraphs>
  <ScaleCrop>false</ScaleCrop>
  <Company>TRANSDANUBIA Speditionsgesellschaft m.b.H.</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Lipavc Aljosa</dc:creator>
  <cp:keywords/>
  <dc:description/>
  <cp:lastModifiedBy>Lipavc Aljosa</cp:lastModifiedBy>
  <cp:revision>6</cp:revision>
  <dcterms:created xsi:type="dcterms:W3CDTF">2026-05-26T06:00:00Z</dcterms:created>
  <dcterms:modified xsi:type="dcterms:W3CDTF">2026-05-29T06:54:00Z</dcterms:modified>
</cp:coreProperties>
</file>